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6C4B" w14:textId="31501445" w:rsidR="009D3605" w:rsidRPr="009A0FED" w:rsidRDefault="0025158F" w:rsidP="004157E1">
      <w:pPr>
        <w:jc w:val="center"/>
        <w:rPr>
          <w:rFonts w:ascii="Handwriting - Dakota" w:eastAsia="Century Gothic" w:hAnsi="Handwriting - Dakota" w:cs="Century Gothic"/>
          <w:i/>
          <w:color w:val="385623" w:themeColor="accent6" w:themeShade="80"/>
          <w:sz w:val="22"/>
          <w:szCs w:val="22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E7A930" wp14:editId="24AACD9D">
            <wp:simplePos x="0" y="0"/>
            <wp:positionH relativeFrom="margin">
              <wp:posOffset>-525780</wp:posOffset>
            </wp:positionH>
            <wp:positionV relativeFrom="page">
              <wp:posOffset>184785</wp:posOffset>
            </wp:positionV>
            <wp:extent cx="1022350" cy="10223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6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9E316" wp14:editId="68266984">
                <wp:simplePos x="0" y="0"/>
                <wp:positionH relativeFrom="column">
                  <wp:posOffset>566737</wp:posOffset>
                </wp:positionH>
                <wp:positionV relativeFrom="paragraph">
                  <wp:posOffset>-523558</wp:posOffset>
                </wp:positionV>
                <wp:extent cx="5524500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F6B6C" w14:textId="2F19619C" w:rsidR="009D3605" w:rsidRDefault="009D3605" w:rsidP="009D3605">
                            <w:pPr>
                              <w:jc w:val="center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REDINGTON NATURAL RESOURCE </w:t>
                            </w:r>
                            <w:r w:rsidR="003D619A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CONSERVATION DISTRICT</w:t>
                            </w:r>
                          </w:p>
                          <w:p w14:paraId="08B0C925" w14:textId="77777777" w:rsidR="009D3605" w:rsidRDefault="009D3605" w:rsidP="009D3605">
                            <w:pPr>
                              <w:jc w:val="center"/>
                              <w:rPr>
                                <w:rFonts w:ascii="Handwriting - Dakota" w:eastAsia="Century Gothic" w:hAnsi="Handwriting - Dakota" w:cs="Century Gothic"/>
                                <w:i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</w:p>
                          <w:p w14:paraId="25AD61F9" w14:textId="50DB509F" w:rsidR="009D3605" w:rsidRPr="009D3605" w:rsidRDefault="009D3605" w:rsidP="009D3605">
                            <w:pPr>
                              <w:jc w:val="center"/>
                            </w:pPr>
                            <w:r w:rsidRPr="009D3605">
                              <w:rPr>
                                <w:rFonts w:ascii="Handwriting - Dakota" w:eastAsia="Century Gothic" w:hAnsi="Handwriting - Dakota" w:cs="Century Gothic"/>
                                <w:i/>
                                <w:color w:val="385623" w:themeColor="accent6" w:themeShade="80"/>
                              </w:rPr>
                              <w:t>Conserve * Grow *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9E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6pt;margin-top:-41.25pt;width:435pt;height:6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" filled="f" stroked="f" strokeweight=".5pt">
                <v:textbox>
                  <w:txbxContent>
                    <w:p w14:paraId="548F6B6C" w14:textId="2F19619C" w:rsidR="009D3605" w:rsidRDefault="009D3605" w:rsidP="009D3605">
                      <w:pPr>
                        <w:jc w:val="center"/>
                        <w:rPr>
                          <w:rFonts w:ascii="Century Gothic" w:eastAsia="Century Gothic" w:hAnsi="Century Gothic" w:cs="Century Gothic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  <w:szCs w:val="28"/>
                        </w:rPr>
                        <w:t xml:space="preserve">REDINGTON NATURAL RESOURCE </w:t>
                      </w:r>
                      <w:r w:rsidR="003D619A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  <w:szCs w:val="28"/>
                        </w:rPr>
                        <w:t>CONSERVATION DISTRICT</w:t>
                      </w:r>
                    </w:p>
                    <w:p w14:paraId="08B0C925" w14:textId="77777777" w:rsidR="009D3605" w:rsidRDefault="009D3605" w:rsidP="009D3605">
                      <w:pPr>
                        <w:jc w:val="center"/>
                        <w:rPr>
                          <w:rFonts w:ascii="Handwriting - Dakota" w:eastAsia="Century Gothic" w:hAnsi="Handwriting - Dakota" w:cs="Century Gothic"/>
                          <w:i/>
                          <w:color w:val="385623" w:themeColor="accent6" w:themeShade="80"/>
                          <w:sz w:val="22"/>
                          <w:szCs w:val="22"/>
                        </w:rPr>
                      </w:pPr>
                    </w:p>
                    <w:p w14:paraId="25AD61F9" w14:textId="50DB509F" w:rsidR="009D3605" w:rsidRPr="009D3605" w:rsidRDefault="009D3605" w:rsidP="009D3605">
                      <w:pPr>
                        <w:jc w:val="center"/>
                      </w:pPr>
                      <w:r w:rsidRPr="009D3605">
                        <w:rPr>
                          <w:rFonts w:ascii="Handwriting - Dakota" w:eastAsia="Century Gothic" w:hAnsi="Handwriting - Dakota" w:cs="Century Gothic"/>
                          <w:i/>
                          <w:color w:val="385623" w:themeColor="accent6" w:themeShade="80"/>
                        </w:rPr>
                        <w:t>Conserve * Grow * Live</w:t>
                      </w:r>
                    </w:p>
                  </w:txbxContent>
                </v:textbox>
              </v:shape>
            </w:pict>
          </mc:Fallback>
        </mc:AlternateContent>
      </w:r>
    </w:p>
    <w:p w14:paraId="3CCE4D81" w14:textId="77777777" w:rsidR="004157E1" w:rsidRDefault="004157E1" w:rsidP="004157E1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B328511" w14:textId="77777777" w:rsidR="004157E1" w:rsidRDefault="004157E1" w:rsidP="004157E1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72E2CA92" w14:textId="5869F745" w:rsidR="005278C9" w:rsidRDefault="00A057BF" w:rsidP="004157E1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A057BF">
        <w:rPr>
          <w:rFonts w:ascii="Arial" w:eastAsia="Times New Roman" w:hAnsi="Arial" w:cs="Arial"/>
          <w:b/>
          <w:bCs/>
          <w:sz w:val="22"/>
          <w:szCs w:val="22"/>
        </w:rPr>
        <w:t xml:space="preserve">Notice of a </w:t>
      </w:r>
      <w:r w:rsidR="00913D41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="00913D41">
        <w:rPr>
          <w:rFonts w:ascii="Arial" w:eastAsia="Times New Roman" w:hAnsi="Arial" w:cs="Arial"/>
          <w:b/>
          <w:bCs/>
          <w:sz w:val="22"/>
          <w:szCs w:val="22"/>
          <w:vertAlign w:val="superscript"/>
        </w:rPr>
        <w:t>nd</w:t>
      </w:r>
      <w:r w:rsidR="005278C9">
        <w:rPr>
          <w:rFonts w:ascii="Arial" w:eastAsia="Times New Roman" w:hAnsi="Arial" w:cs="Arial"/>
          <w:b/>
          <w:bCs/>
          <w:sz w:val="22"/>
          <w:szCs w:val="22"/>
        </w:rPr>
        <w:t xml:space="preserve"> Quarter Redington NRCD</w:t>
      </w:r>
      <w:r w:rsidRPr="00A057BF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E4709F">
        <w:rPr>
          <w:rFonts w:ascii="Arial" w:eastAsia="Times New Roman" w:hAnsi="Arial" w:cs="Arial"/>
          <w:b/>
          <w:bCs/>
          <w:sz w:val="22"/>
          <w:szCs w:val="22"/>
        </w:rPr>
        <w:t xml:space="preserve">&amp; Education Center </w:t>
      </w:r>
      <w:r w:rsidRPr="00A057BF">
        <w:rPr>
          <w:rFonts w:ascii="Arial" w:eastAsia="Times New Roman" w:hAnsi="Arial" w:cs="Arial"/>
          <w:b/>
          <w:bCs/>
          <w:sz w:val="22"/>
          <w:szCs w:val="22"/>
        </w:rPr>
        <w:t>Meeting</w:t>
      </w:r>
    </w:p>
    <w:p w14:paraId="56CFCC11" w14:textId="21765A0A" w:rsidR="00A057BF" w:rsidRPr="00A057BF" w:rsidRDefault="00110218" w:rsidP="004157E1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January 30,</w:t>
      </w:r>
      <w:r w:rsidR="00A057BF" w:rsidRPr="00A057BF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gramStart"/>
      <w:r w:rsidR="00A057BF" w:rsidRPr="00A057BF">
        <w:rPr>
          <w:rFonts w:ascii="Arial" w:eastAsia="Times New Roman" w:hAnsi="Arial" w:cs="Arial"/>
          <w:b/>
          <w:bCs/>
          <w:sz w:val="22"/>
          <w:szCs w:val="22"/>
        </w:rPr>
        <w:t>202</w:t>
      </w:r>
      <w:r>
        <w:rPr>
          <w:rFonts w:ascii="Arial" w:eastAsia="Times New Roman" w:hAnsi="Arial" w:cs="Arial"/>
          <w:b/>
          <w:bCs/>
          <w:sz w:val="22"/>
          <w:szCs w:val="22"/>
        </w:rPr>
        <w:t>4</w:t>
      </w:r>
      <w:proofErr w:type="gramEnd"/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A057BF" w:rsidRPr="00A057BF">
        <w:rPr>
          <w:rFonts w:ascii="Arial" w:eastAsia="Times New Roman" w:hAnsi="Arial" w:cs="Arial"/>
          <w:b/>
          <w:bCs/>
          <w:sz w:val="22"/>
          <w:szCs w:val="22"/>
        </w:rPr>
        <w:t xml:space="preserve">at </w:t>
      </w:r>
      <w:r w:rsidR="00365FDC">
        <w:rPr>
          <w:rFonts w:ascii="Arial" w:eastAsia="Times New Roman" w:hAnsi="Arial" w:cs="Arial"/>
          <w:b/>
          <w:bCs/>
          <w:sz w:val="22"/>
          <w:szCs w:val="22"/>
        </w:rPr>
        <w:t>4</w:t>
      </w:r>
      <w:r w:rsidR="00A057BF" w:rsidRPr="00A057BF">
        <w:rPr>
          <w:rFonts w:ascii="Arial" w:eastAsia="Times New Roman" w:hAnsi="Arial" w:cs="Arial"/>
          <w:b/>
          <w:bCs/>
          <w:sz w:val="22"/>
          <w:szCs w:val="22"/>
        </w:rPr>
        <w:t>:00</w:t>
      </w:r>
      <w:r w:rsidR="00A057BF">
        <w:rPr>
          <w:rFonts w:ascii="Arial" w:eastAsia="Times New Roman" w:hAnsi="Arial" w:cs="Arial"/>
          <w:b/>
          <w:bCs/>
          <w:sz w:val="22"/>
          <w:szCs w:val="22"/>
        </w:rPr>
        <w:t>P</w:t>
      </w:r>
      <w:r w:rsidR="00A057BF" w:rsidRPr="00A057BF">
        <w:rPr>
          <w:rFonts w:ascii="Arial" w:eastAsia="Times New Roman" w:hAnsi="Arial" w:cs="Arial"/>
          <w:b/>
          <w:bCs/>
          <w:sz w:val="22"/>
          <w:szCs w:val="22"/>
        </w:rPr>
        <w:t xml:space="preserve">.M. </w:t>
      </w:r>
    </w:p>
    <w:p w14:paraId="4488B8BF" w14:textId="121BA563" w:rsidR="00E57667" w:rsidRDefault="00A057BF" w:rsidP="004157E1">
      <w:pPr>
        <w:rPr>
          <w:b/>
          <w:bCs/>
        </w:rPr>
      </w:pPr>
      <w:r w:rsidRPr="00A057BF">
        <w:rPr>
          <w:rFonts w:ascii="Arial" w:eastAsia="Times New Roman" w:hAnsi="Arial" w:cs="Arial"/>
          <w:i/>
          <w:iCs/>
          <w:sz w:val="18"/>
          <w:szCs w:val="18"/>
        </w:rPr>
        <w:t xml:space="preserve">Notice is hereby given to the members of the </w:t>
      </w:r>
      <w:r>
        <w:rPr>
          <w:rFonts w:ascii="Arial" w:eastAsia="Times New Roman" w:hAnsi="Arial" w:cs="Arial"/>
          <w:i/>
          <w:iCs/>
          <w:sz w:val="18"/>
          <w:szCs w:val="18"/>
        </w:rPr>
        <w:t>Redington</w:t>
      </w:r>
      <w:r w:rsidRPr="00A057BF">
        <w:rPr>
          <w:rFonts w:ascii="Arial" w:eastAsia="Times New Roman" w:hAnsi="Arial" w:cs="Arial"/>
          <w:i/>
          <w:iCs/>
          <w:sz w:val="18"/>
          <w:szCs w:val="18"/>
        </w:rPr>
        <w:t xml:space="preserve"> NRCD and to the general public that the Board of Supervisors will hold a</w:t>
      </w:r>
      <w:r w:rsidR="004157E1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057BF">
        <w:rPr>
          <w:rFonts w:ascii="Arial" w:eastAsia="Times New Roman" w:hAnsi="Arial" w:cs="Arial"/>
          <w:i/>
          <w:iCs/>
          <w:sz w:val="18"/>
          <w:szCs w:val="18"/>
        </w:rPr>
        <w:t xml:space="preserve">Regular Meeting open to the public on </w:t>
      </w:r>
      <w:r w:rsidR="00110218">
        <w:rPr>
          <w:rFonts w:ascii="Arial" w:eastAsia="Times New Roman" w:hAnsi="Arial" w:cs="Arial"/>
          <w:b/>
          <w:bCs/>
          <w:i/>
          <w:iCs/>
          <w:sz w:val="18"/>
          <w:szCs w:val="18"/>
        </w:rPr>
        <w:t>January 30</w:t>
      </w:r>
      <w:r w:rsidR="00E8626A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, </w:t>
      </w:r>
      <w:proofErr w:type="gramStart"/>
      <w:r w:rsidR="004157E1">
        <w:rPr>
          <w:rFonts w:ascii="Arial" w:eastAsia="Times New Roman" w:hAnsi="Arial" w:cs="Arial"/>
          <w:b/>
          <w:bCs/>
          <w:i/>
          <w:iCs/>
          <w:sz w:val="18"/>
          <w:szCs w:val="18"/>
        </w:rPr>
        <w:t>202</w:t>
      </w:r>
      <w:r w:rsidR="00110218">
        <w:rPr>
          <w:rFonts w:ascii="Arial" w:eastAsia="Times New Roman" w:hAnsi="Arial" w:cs="Arial"/>
          <w:b/>
          <w:bCs/>
          <w:i/>
          <w:iCs/>
          <w:sz w:val="18"/>
          <w:szCs w:val="18"/>
        </w:rPr>
        <w:t>4</w:t>
      </w:r>
      <w:proofErr w:type="gramEnd"/>
      <w:r w:rsidR="00E8626A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via </w:t>
      </w:r>
      <w:r w:rsidR="00E57667">
        <w:rPr>
          <w:rFonts w:ascii="Arial" w:eastAsia="Times New Roman" w:hAnsi="Arial" w:cs="Arial"/>
          <w:i/>
          <w:iCs/>
          <w:sz w:val="18"/>
          <w:szCs w:val="18"/>
        </w:rPr>
        <w:t>teleconference</w:t>
      </w:r>
    </w:p>
    <w:p w14:paraId="6325ADDD" w14:textId="77777777" w:rsidR="00110218" w:rsidRPr="00110218" w:rsidRDefault="00110218" w:rsidP="004157E1">
      <w:pPr>
        <w:rPr>
          <w:b/>
          <w:bCs/>
        </w:rPr>
      </w:pPr>
    </w:p>
    <w:p w14:paraId="540478FD" w14:textId="02CD0080" w:rsidR="00B7709C" w:rsidRPr="00B7709C" w:rsidRDefault="00B7709C" w:rsidP="00B7709C">
      <w:pPr>
        <w:jc w:val="center"/>
        <w:rPr>
          <w:b/>
          <w:bCs/>
        </w:rPr>
      </w:pPr>
      <w:r w:rsidRPr="00B7709C">
        <w:rPr>
          <w:b/>
          <w:bCs/>
        </w:rPr>
        <w:t>Teleconference Meeting</w:t>
      </w:r>
    </w:p>
    <w:p w14:paraId="700D7504" w14:textId="77777777" w:rsidR="00B7709C" w:rsidRDefault="00B7709C" w:rsidP="00B7709C">
      <w:pPr>
        <w:jc w:val="center"/>
      </w:pPr>
    </w:p>
    <w:p w14:paraId="277DF90E" w14:textId="095AC38F" w:rsidR="00E57667" w:rsidRDefault="00E57667" w:rsidP="00E57667">
      <w:pPr>
        <w:jc w:val="center"/>
      </w:pPr>
      <w:r>
        <w:t>Dial in: (</w:t>
      </w:r>
      <w:r w:rsidR="00BD2D49">
        <w:t>267) 807-9598</w:t>
      </w:r>
    </w:p>
    <w:p w14:paraId="108EFF71" w14:textId="4EC4984C" w:rsidR="00E57667" w:rsidRDefault="00E57667" w:rsidP="00E57667">
      <w:pPr>
        <w:jc w:val="center"/>
      </w:pPr>
      <w:r>
        <w:t>Passcode: 645-264-651</w:t>
      </w:r>
    </w:p>
    <w:p w14:paraId="67306527" w14:textId="77777777" w:rsidR="00B7709C" w:rsidRDefault="00B7709C" w:rsidP="004157E1"/>
    <w:p w14:paraId="1EB8F5E0" w14:textId="52CE7F75" w:rsidR="008170B3" w:rsidRDefault="008170B3" w:rsidP="004157E1">
      <w:r>
        <w:t xml:space="preserve">Welcome </w:t>
      </w:r>
    </w:p>
    <w:p w14:paraId="1E966756" w14:textId="77777777" w:rsidR="00267821" w:rsidRDefault="00267821" w:rsidP="004157E1"/>
    <w:p w14:paraId="66D8C5D7" w14:textId="5468FD02" w:rsidR="003D2218" w:rsidRDefault="001B408D" w:rsidP="004157E1">
      <w:r>
        <w:t>Roll Call</w:t>
      </w:r>
      <w:r w:rsidR="00E17121">
        <w:t xml:space="preserve">:  </w:t>
      </w:r>
    </w:p>
    <w:p w14:paraId="605ED220" w14:textId="77777777" w:rsidR="00486F38" w:rsidRDefault="00486F38" w:rsidP="00486F38"/>
    <w:p w14:paraId="71580BFE" w14:textId="46C8705F" w:rsidR="00B7709C" w:rsidRDefault="005C6077" w:rsidP="00486F38">
      <w:r>
        <w:t>Minutes</w:t>
      </w:r>
    </w:p>
    <w:p w14:paraId="63D1C2A2" w14:textId="67E53B63" w:rsidR="00781EFE" w:rsidRDefault="00781EFE" w:rsidP="00486F38"/>
    <w:p w14:paraId="74D9BE3C" w14:textId="77777777" w:rsidR="005C6077" w:rsidRDefault="005C6077" w:rsidP="00486F38"/>
    <w:p w14:paraId="70C78E44" w14:textId="5EB5E8A3" w:rsidR="00B7709C" w:rsidRDefault="00365FDC" w:rsidP="00486F38">
      <w:r>
        <w:t>Action Items:</w:t>
      </w:r>
    </w:p>
    <w:p w14:paraId="27E8B8F0" w14:textId="3B537D2C" w:rsidR="00913D41" w:rsidRDefault="00110218" w:rsidP="00110218">
      <w:pPr>
        <w:pStyle w:val="ListParagraph"/>
        <w:numPr>
          <w:ilvl w:val="0"/>
          <w:numId w:val="10"/>
        </w:numPr>
      </w:pPr>
      <w:r>
        <w:t xml:space="preserve">Appoint 3 members to be the election </w:t>
      </w:r>
      <w:proofErr w:type="gramStart"/>
      <w:r>
        <w:t>committee</w:t>
      </w:r>
      <w:proofErr w:type="gramEnd"/>
      <w:r>
        <w:t xml:space="preserve"> </w:t>
      </w:r>
    </w:p>
    <w:p w14:paraId="21135D83" w14:textId="3F7A6CF2" w:rsidR="00110218" w:rsidRDefault="00110218" w:rsidP="00110218">
      <w:pPr>
        <w:pStyle w:val="ListParagraph"/>
        <w:numPr>
          <w:ilvl w:val="0"/>
          <w:numId w:val="10"/>
        </w:numPr>
      </w:pPr>
      <w:r>
        <w:t>AACD/Redington Agreement</w:t>
      </w:r>
    </w:p>
    <w:p w14:paraId="126C5B53" w14:textId="275B465B" w:rsidR="00110218" w:rsidRDefault="00110218" w:rsidP="00110218">
      <w:pPr>
        <w:pStyle w:val="ListParagraph"/>
        <w:numPr>
          <w:ilvl w:val="0"/>
          <w:numId w:val="10"/>
        </w:numPr>
      </w:pPr>
      <w:r>
        <w:t>Bank Accounts</w:t>
      </w:r>
    </w:p>
    <w:p w14:paraId="239AA11F" w14:textId="47D88F19" w:rsidR="00C81C6E" w:rsidRDefault="00C81C6E" w:rsidP="00110218">
      <w:pPr>
        <w:pStyle w:val="ListParagraph"/>
        <w:numPr>
          <w:ilvl w:val="0"/>
          <w:numId w:val="10"/>
        </w:numPr>
      </w:pPr>
      <w:r>
        <w:t>Education Center Funding</w:t>
      </w:r>
    </w:p>
    <w:p w14:paraId="5F3E6AD5" w14:textId="5D3180AF" w:rsidR="00B7709C" w:rsidRDefault="00B7709C" w:rsidP="004157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D47E30" w14:textId="77777777" w:rsidR="00B7709C" w:rsidRDefault="00B7709C" w:rsidP="004157E1"/>
    <w:p w14:paraId="32464B84" w14:textId="77777777" w:rsidR="001B408D" w:rsidRDefault="001B408D" w:rsidP="004157E1">
      <w:r>
        <w:t>Set Next Meeting</w:t>
      </w:r>
    </w:p>
    <w:p w14:paraId="4DCBD122" w14:textId="77777777" w:rsidR="001B408D" w:rsidRDefault="001B408D" w:rsidP="004157E1"/>
    <w:p w14:paraId="20B8561C" w14:textId="77777777" w:rsidR="00B7709C" w:rsidRDefault="00B7709C" w:rsidP="004157E1"/>
    <w:p w14:paraId="1F22D873" w14:textId="3AF9EAFA" w:rsidR="001B408D" w:rsidRDefault="001B408D" w:rsidP="004157E1">
      <w:r>
        <w:t>Adjourn</w:t>
      </w:r>
    </w:p>
    <w:p w14:paraId="65523F89" w14:textId="77777777" w:rsidR="00B7709C" w:rsidRDefault="00B7709C" w:rsidP="004157E1"/>
    <w:p w14:paraId="32987CA5" w14:textId="77777777" w:rsidR="00B7709C" w:rsidRDefault="00B7709C" w:rsidP="004157E1"/>
    <w:p w14:paraId="5C83F1DA" w14:textId="77777777" w:rsidR="00B7709C" w:rsidRDefault="00B7709C" w:rsidP="004157E1"/>
    <w:p w14:paraId="2D0B5BDA" w14:textId="77777777" w:rsidR="00C81C6E" w:rsidRDefault="00C81C6E" w:rsidP="004157E1"/>
    <w:p w14:paraId="61972D21" w14:textId="77777777" w:rsidR="00C81C6E" w:rsidRDefault="00C81C6E" w:rsidP="004157E1"/>
    <w:p w14:paraId="66798A9D" w14:textId="77777777" w:rsidR="00C81C6E" w:rsidRDefault="00C81C6E" w:rsidP="004157E1"/>
    <w:p w14:paraId="05FA05C6" w14:textId="77777777" w:rsidR="00C81C6E" w:rsidRDefault="00C81C6E" w:rsidP="004157E1"/>
    <w:p w14:paraId="439A2E79" w14:textId="77777777" w:rsidR="00C81C6E" w:rsidRDefault="00C81C6E" w:rsidP="004157E1"/>
    <w:p w14:paraId="4953A98A" w14:textId="77777777" w:rsidR="00C81C6E" w:rsidRDefault="00C81C6E" w:rsidP="004157E1"/>
    <w:p w14:paraId="5DB69FF0" w14:textId="77777777" w:rsidR="00C81C6E" w:rsidRDefault="00C81C6E" w:rsidP="004157E1"/>
    <w:p w14:paraId="466A01A0" w14:textId="77777777" w:rsidR="00C81C6E" w:rsidRDefault="00C81C6E" w:rsidP="004157E1"/>
    <w:p w14:paraId="73F73E66" w14:textId="1E9E640C" w:rsidR="004157E1" w:rsidRDefault="004157E1" w:rsidP="0092567E">
      <w:pPr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 xml:space="preserve">Meeting Notice &amp; Agenda </w:t>
      </w:r>
      <w:r w:rsidR="00A13F5E" w:rsidRPr="00C207EE">
        <w:rPr>
          <w:rFonts w:ascii="Century Gothic" w:hAnsi="Century Gothic"/>
          <w:i/>
          <w:iCs/>
          <w:sz w:val="18"/>
          <w:szCs w:val="18"/>
        </w:rPr>
        <w:t xml:space="preserve">Posted physically </w:t>
      </w:r>
      <w:r w:rsidR="009B4880" w:rsidRPr="00C207EE">
        <w:rPr>
          <w:rFonts w:ascii="Century Gothic" w:hAnsi="Century Gothic"/>
          <w:i/>
          <w:iCs/>
          <w:sz w:val="18"/>
          <w:szCs w:val="18"/>
        </w:rPr>
        <w:t xml:space="preserve">at 23805 E. Redfield Canyon Rd. Benson, AZ 85602 </w:t>
      </w:r>
    </w:p>
    <w:p w14:paraId="6290C22F" w14:textId="2B8C5A97" w:rsidR="00A13F5E" w:rsidRPr="00C207EE" w:rsidRDefault="009B4880" w:rsidP="004157E1">
      <w:pPr>
        <w:jc w:val="center"/>
        <w:rPr>
          <w:rFonts w:ascii="Century Gothic" w:hAnsi="Century Gothic"/>
          <w:i/>
          <w:iCs/>
          <w:sz w:val="18"/>
          <w:szCs w:val="18"/>
        </w:rPr>
      </w:pPr>
      <w:r w:rsidRPr="00C207EE">
        <w:rPr>
          <w:rFonts w:ascii="Century Gothic" w:hAnsi="Century Gothic"/>
          <w:i/>
          <w:iCs/>
          <w:sz w:val="18"/>
          <w:szCs w:val="18"/>
        </w:rPr>
        <w:lastRenderedPageBreak/>
        <w:t>&amp;</w:t>
      </w:r>
      <w:r w:rsidR="004157E1">
        <w:rPr>
          <w:rFonts w:ascii="Century Gothic" w:hAnsi="Century Gothic"/>
          <w:i/>
          <w:iCs/>
          <w:sz w:val="18"/>
          <w:szCs w:val="18"/>
        </w:rPr>
        <w:t xml:space="preserve"> Electronically</w:t>
      </w:r>
      <w:r w:rsidRPr="00C207EE">
        <w:rPr>
          <w:rFonts w:ascii="Century Gothic" w:hAnsi="Century Gothic"/>
          <w:i/>
          <w:iCs/>
          <w:sz w:val="18"/>
          <w:szCs w:val="18"/>
        </w:rPr>
        <w:t xml:space="preserve"> on WWW.AACD1944.com</w:t>
      </w:r>
      <w:r w:rsidR="004157E1">
        <w:rPr>
          <w:rFonts w:ascii="Century Gothic" w:hAnsi="Century Gothic"/>
          <w:i/>
          <w:iCs/>
          <w:sz w:val="18"/>
          <w:szCs w:val="18"/>
        </w:rPr>
        <w:t>/Redington</w:t>
      </w:r>
    </w:p>
    <w:p w14:paraId="2022165D" w14:textId="77777777" w:rsidR="00920741" w:rsidRDefault="00920741" w:rsidP="004157E1">
      <w:pPr>
        <w:rPr>
          <w:b/>
          <w:bCs/>
        </w:rPr>
      </w:pPr>
    </w:p>
    <w:sectPr w:rsidR="0092074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4146" w14:textId="77777777" w:rsidR="004C0AF3" w:rsidRDefault="004C0AF3">
      <w:r>
        <w:separator/>
      </w:r>
    </w:p>
  </w:endnote>
  <w:endnote w:type="continuationSeparator" w:id="0">
    <w:p w14:paraId="66AA7F07" w14:textId="77777777" w:rsidR="004C0AF3" w:rsidRDefault="004C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ndwriting - Dakota">
    <w:altName w:val="Calibri"/>
    <w:panose1 w:val="02000400000000000000"/>
    <w:charset w:val="4D"/>
    <w:family w:val="auto"/>
    <w:pitch w:val="variable"/>
    <w:sig w:usb0="80000027" w:usb1="00000000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C814" w14:textId="20550810" w:rsidR="00A057BF" w:rsidRDefault="00A057BF" w:rsidP="00A057BF">
    <w:pPr>
      <w:spacing w:before="100" w:beforeAutospacing="1" w:after="100" w:afterAutospacing="1"/>
      <w:rPr>
        <w:rFonts w:ascii="Arial" w:eastAsia="Times New Roman" w:hAnsi="Arial" w:cs="Arial"/>
        <w:i/>
        <w:iCs/>
        <w:sz w:val="16"/>
        <w:szCs w:val="16"/>
      </w:rPr>
    </w:pPr>
  </w:p>
  <w:p w14:paraId="40F71559" w14:textId="1C47C9DC" w:rsidR="00A057BF" w:rsidRPr="00A057BF" w:rsidRDefault="00A057BF" w:rsidP="00A057BF">
    <w:pPr>
      <w:spacing w:before="100" w:beforeAutospacing="1" w:after="100" w:afterAutospacing="1"/>
      <w:ind w:left="720"/>
      <w:rPr>
        <w:rFonts w:ascii="Times New Roman" w:eastAsia="Times New Roman" w:hAnsi="Times New Roman" w:cs="Times New Roman"/>
      </w:rPr>
    </w:pPr>
    <w:r>
      <w:rPr>
        <w:rFonts w:ascii="Arial" w:eastAsia="Times New Roman" w:hAnsi="Arial" w:cs="Arial"/>
        <w:i/>
        <w:iCs/>
        <w:sz w:val="16"/>
        <w:szCs w:val="16"/>
      </w:rPr>
      <w:t>Redington</w:t>
    </w:r>
    <w:r w:rsidRPr="00A057BF">
      <w:rPr>
        <w:rFonts w:ascii="Arial" w:eastAsia="Times New Roman" w:hAnsi="Arial" w:cs="Arial"/>
        <w:i/>
        <w:iCs/>
        <w:sz w:val="16"/>
        <w:szCs w:val="16"/>
      </w:rPr>
      <w:t xml:space="preserve"> NRCD does not discriminate against any person </w:t>
    </w:r>
    <w:proofErr w:type="gramStart"/>
    <w:r w:rsidRPr="00A057BF">
      <w:rPr>
        <w:rFonts w:ascii="Arial" w:eastAsia="Times New Roman" w:hAnsi="Arial" w:cs="Arial"/>
        <w:i/>
        <w:iCs/>
        <w:sz w:val="16"/>
        <w:szCs w:val="16"/>
      </w:rPr>
      <w:t>on the basis of</w:t>
    </w:r>
    <w:proofErr w:type="gramEnd"/>
    <w:r w:rsidRPr="00A057BF">
      <w:rPr>
        <w:rFonts w:ascii="Arial" w:eastAsia="Times New Roman" w:hAnsi="Arial" w:cs="Arial"/>
        <w:i/>
        <w:iCs/>
        <w:sz w:val="16"/>
        <w:szCs w:val="16"/>
      </w:rPr>
      <w:t xml:space="preserve"> race, religion, color, gender, sexual orientation, age, national origin, disability, veteran status, or any other status or condition protected by law. </w:t>
    </w:r>
  </w:p>
  <w:p w14:paraId="319EFF6A" w14:textId="03D26467" w:rsidR="000440D0" w:rsidRDefault="000440D0" w:rsidP="00A057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905F" w14:textId="77777777" w:rsidR="004C0AF3" w:rsidRDefault="004C0AF3">
      <w:r>
        <w:separator/>
      </w:r>
    </w:p>
  </w:footnote>
  <w:footnote w:type="continuationSeparator" w:id="0">
    <w:p w14:paraId="00BFFA18" w14:textId="77777777" w:rsidR="004C0AF3" w:rsidRDefault="004C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F7E"/>
    <w:multiLevelType w:val="hybridMultilevel"/>
    <w:tmpl w:val="29120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996"/>
    <w:multiLevelType w:val="hybridMultilevel"/>
    <w:tmpl w:val="219A7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E28D3"/>
    <w:multiLevelType w:val="hybridMultilevel"/>
    <w:tmpl w:val="A712FB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93369"/>
    <w:multiLevelType w:val="hybridMultilevel"/>
    <w:tmpl w:val="2540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2A69"/>
    <w:multiLevelType w:val="hybridMultilevel"/>
    <w:tmpl w:val="99C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51EE2"/>
    <w:multiLevelType w:val="hybridMultilevel"/>
    <w:tmpl w:val="D506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574C"/>
    <w:multiLevelType w:val="multilevel"/>
    <w:tmpl w:val="B2BC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2F0FB3"/>
    <w:multiLevelType w:val="hybridMultilevel"/>
    <w:tmpl w:val="1AF6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273D1"/>
    <w:multiLevelType w:val="hybridMultilevel"/>
    <w:tmpl w:val="A46A1C8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7A196596"/>
    <w:multiLevelType w:val="hybridMultilevel"/>
    <w:tmpl w:val="EE44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4065">
    <w:abstractNumId w:val="6"/>
  </w:num>
  <w:num w:numId="2" w16cid:durableId="1524978391">
    <w:abstractNumId w:val="3"/>
  </w:num>
  <w:num w:numId="3" w16cid:durableId="70661160">
    <w:abstractNumId w:val="1"/>
  </w:num>
  <w:num w:numId="4" w16cid:durableId="292563141">
    <w:abstractNumId w:val="9"/>
  </w:num>
  <w:num w:numId="5" w16cid:durableId="979697695">
    <w:abstractNumId w:val="0"/>
  </w:num>
  <w:num w:numId="6" w16cid:durableId="1472403219">
    <w:abstractNumId w:val="4"/>
  </w:num>
  <w:num w:numId="7" w16cid:durableId="876352187">
    <w:abstractNumId w:val="7"/>
  </w:num>
  <w:num w:numId="8" w16cid:durableId="188614714">
    <w:abstractNumId w:val="8"/>
  </w:num>
  <w:num w:numId="9" w16cid:durableId="636574325">
    <w:abstractNumId w:val="2"/>
  </w:num>
  <w:num w:numId="10" w16cid:durableId="1711877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D0"/>
    <w:rsid w:val="00016AE4"/>
    <w:rsid w:val="00041A82"/>
    <w:rsid w:val="000440D0"/>
    <w:rsid w:val="00097257"/>
    <w:rsid w:val="001002A5"/>
    <w:rsid w:val="00110218"/>
    <w:rsid w:val="001526BC"/>
    <w:rsid w:val="00156303"/>
    <w:rsid w:val="00185088"/>
    <w:rsid w:val="001960FC"/>
    <w:rsid w:val="001B408D"/>
    <w:rsid w:val="001C64C5"/>
    <w:rsid w:val="001F3E46"/>
    <w:rsid w:val="00213B4E"/>
    <w:rsid w:val="00232F2C"/>
    <w:rsid w:val="002426CE"/>
    <w:rsid w:val="0025158F"/>
    <w:rsid w:val="00261A29"/>
    <w:rsid w:val="00264582"/>
    <w:rsid w:val="00267821"/>
    <w:rsid w:val="002E15D1"/>
    <w:rsid w:val="00310065"/>
    <w:rsid w:val="00365FDC"/>
    <w:rsid w:val="003D2218"/>
    <w:rsid w:val="003D619A"/>
    <w:rsid w:val="003E0FB0"/>
    <w:rsid w:val="003E1A06"/>
    <w:rsid w:val="003F0343"/>
    <w:rsid w:val="003F61F2"/>
    <w:rsid w:val="00400A5F"/>
    <w:rsid w:val="004157E1"/>
    <w:rsid w:val="00460929"/>
    <w:rsid w:val="00463FAC"/>
    <w:rsid w:val="00480844"/>
    <w:rsid w:val="00486F38"/>
    <w:rsid w:val="004A22C9"/>
    <w:rsid w:val="004B0880"/>
    <w:rsid w:val="004C0AF3"/>
    <w:rsid w:val="004C42D1"/>
    <w:rsid w:val="00521DF0"/>
    <w:rsid w:val="005278C9"/>
    <w:rsid w:val="005C5D05"/>
    <w:rsid w:val="005C6077"/>
    <w:rsid w:val="005D7E42"/>
    <w:rsid w:val="005E2EDE"/>
    <w:rsid w:val="00636936"/>
    <w:rsid w:val="006C1051"/>
    <w:rsid w:val="0070667D"/>
    <w:rsid w:val="00715633"/>
    <w:rsid w:val="007319A7"/>
    <w:rsid w:val="00736FF0"/>
    <w:rsid w:val="00781EFE"/>
    <w:rsid w:val="008170B3"/>
    <w:rsid w:val="00840045"/>
    <w:rsid w:val="008424A5"/>
    <w:rsid w:val="008E197B"/>
    <w:rsid w:val="00913D41"/>
    <w:rsid w:val="00920741"/>
    <w:rsid w:val="0092567E"/>
    <w:rsid w:val="00952177"/>
    <w:rsid w:val="009632DD"/>
    <w:rsid w:val="009A0FED"/>
    <w:rsid w:val="009B4880"/>
    <w:rsid w:val="009C4EC0"/>
    <w:rsid w:val="009D3605"/>
    <w:rsid w:val="009E13FA"/>
    <w:rsid w:val="00A057BF"/>
    <w:rsid w:val="00A13F5E"/>
    <w:rsid w:val="00A6779D"/>
    <w:rsid w:val="00A73617"/>
    <w:rsid w:val="00A74015"/>
    <w:rsid w:val="00A8682B"/>
    <w:rsid w:val="00AC4846"/>
    <w:rsid w:val="00AF1827"/>
    <w:rsid w:val="00B44E0A"/>
    <w:rsid w:val="00B50B2F"/>
    <w:rsid w:val="00B667C8"/>
    <w:rsid w:val="00B768DF"/>
    <w:rsid w:val="00B7709C"/>
    <w:rsid w:val="00B80DB0"/>
    <w:rsid w:val="00B81771"/>
    <w:rsid w:val="00B94B19"/>
    <w:rsid w:val="00BB77BE"/>
    <w:rsid w:val="00BD2D49"/>
    <w:rsid w:val="00BE1D55"/>
    <w:rsid w:val="00BE4352"/>
    <w:rsid w:val="00C207EE"/>
    <w:rsid w:val="00C21050"/>
    <w:rsid w:val="00C64DDC"/>
    <w:rsid w:val="00C81C6E"/>
    <w:rsid w:val="00C960F5"/>
    <w:rsid w:val="00CD3E54"/>
    <w:rsid w:val="00CE121C"/>
    <w:rsid w:val="00CF24AE"/>
    <w:rsid w:val="00DF7F67"/>
    <w:rsid w:val="00E033B8"/>
    <w:rsid w:val="00E165A7"/>
    <w:rsid w:val="00E17121"/>
    <w:rsid w:val="00E4709F"/>
    <w:rsid w:val="00E57667"/>
    <w:rsid w:val="00E71869"/>
    <w:rsid w:val="00E74D0F"/>
    <w:rsid w:val="00E8626A"/>
    <w:rsid w:val="00EA666B"/>
    <w:rsid w:val="00F068B0"/>
    <w:rsid w:val="00F123AF"/>
    <w:rsid w:val="00F21E8A"/>
    <w:rsid w:val="00F25F15"/>
    <w:rsid w:val="00F569F7"/>
    <w:rsid w:val="00F617FE"/>
    <w:rsid w:val="00F811F9"/>
    <w:rsid w:val="00F96D64"/>
    <w:rsid w:val="00F97633"/>
    <w:rsid w:val="00FE3977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149A9"/>
  <w15:docId w15:val="{C94B4678-7EE3-410A-A67A-EB7C8C2D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55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130"/>
  </w:style>
  <w:style w:type="paragraph" w:styleId="Footer">
    <w:name w:val="footer"/>
    <w:basedOn w:val="Normal"/>
    <w:link w:val="FooterChar"/>
    <w:uiPriority w:val="99"/>
    <w:unhideWhenUsed/>
    <w:rsid w:val="00355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30"/>
  </w:style>
  <w:style w:type="character" w:styleId="Hyperlink">
    <w:name w:val="Hyperlink"/>
    <w:basedOn w:val="DefaultParagraphFont"/>
    <w:uiPriority w:val="99"/>
    <w:unhideWhenUsed/>
    <w:rsid w:val="005E6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0C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057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6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2ffJn2SGr0gQWApLqvKzrWy0nw==">AMUW2mVxxbDVTT0SBcBHFGfb1V0hjnufRPzZTCD2rc6P4T6I4FxsKbS/+v3nUWBp6t+ipAqMrY1UA80+46LgTqMx6dLcHb80TznbFIeMb6T+Rzt54zvN2hNx0p9iKT8lMTmqQ/AYLjZu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2E916FED5E14B8ADA7646496F38FF" ma:contentTypeVersion="15" ma:contentTypeDescription="Create a new document." ma:contentTypeScope="" ma:versionID="76aa3f3f3c9047f1c5c6cfb010ecdb84">
  <xsd:schema xmlns:xsd="http://www.w3.org/2001/XMLSchema" xmlns:xs="http://www.w3.org/2001/XMLSchema" xmlns:p="http://schemas.microsoft.com/office/2006/metadata/properties" xmlns:ns2="b8ff9b82-77ca-4087-8012-109c9397670b" xmlns:ns3="b346620a-6fd8-4641-b4ba-388aa17699bc" targetNamespace="http://schemas.microsoft.com/office/2006/metadata/properties" ma:root="true" ma:fieldsID="723c17c006401ac0aad43c1cb8566366" ns2:_="" ns3:_="">
    <xsd:import namespace="b8ff9b82-77ca-4087-8012-109c9397670b"/>
    <xsd:import namespace="b346620a-6fd8-4641-b4ba-388aa1769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f9b82-77ca-4087-8012-109c93976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d7a3651-e9ba-4a6f-89e9-d3331afca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6620a-6fd8-4641-b4ba-388aa17699b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aae5616-a4cb-4053-a898-e1cb5dcecafc}" ma:internalName="TaxCatchAll" ma:showField="CatchAllData" ma:web="b346620a-6fd8-4641-b4ba-388aa1769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6620a-6fd8-4641-b4ba-388aa17699bc" xsi:nil="true"/>
    <lcf76f155ced4ddcb4097134ff3c332f xmlns="b8ff9b82-77ca-4087-8012-109c939767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919230-94D6-4407-A8DC-60D0C7499143}"/>
</file>

<file path=customXml/itemProps3.xml><?xml version="1.0" encoding="utf-8"?>
<ds:datastoreItem xmlns:ds="http://schemas.openxmlformats.org/officeDocument/2006/customXml" ds:itemID="{BE4FDFE4-1596-44F2-8D14-F38401811157}"/>
</file>

<file path=customXml/itemProps4.xml><?xml version="1.0" encoding="utf-8"?>
<ds:datastoreItem xmlns:ds="http://schemas.openxmlformats.org/officeDocument/2006/customXml" ds:itemID="{6EA34603-B30F-41EF-9081-B686155E4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Brooke Gladden</cp:lastModifiedBy>
  <cp:revision>2</cp:revision>
  <dcterms:created xsi:type="dcterms:W3CDTF">2024-01-26T21:42:00Z</dcterms:created>
  <dcterms:modified xsi:type="dcterms:W3CDTF">2024-01-26T21:42:00Z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0x01010077A2E916FED5E14B8ADA7646496F38FF</vt:lpwstr>
  </property>
</Properties>
</file>