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065F" w:rsidRPr="0030065F" w:rsidRDefault="0030065F" w:rsidP="0030065F">
      <w:pPr>
        <w:jc w:val="center"/>
        <w:rPr>
          <w:color w:val="70AD47" w:themeColor="accent6"/>
          <w:sz w:val="32"/>
          <w:szCs w:val="32"/>
        </w:rPr>
      </w:pPr>
      <w:r w:rsidRPr="0030065F">
        <w:rPr>
          <w:color w:val="70AD47" w:themeColor="accent6"/>
          <w:sz w:val="32"/>
          <w:szCs w:val="32"/>
        </w:rPr>
        <w:t xml:space="preserve">NAVAJO COUNTY </w:t>
      </w:r>
      <w:r w:rsidRPr="0030065F">
        <w:rPr>
          <w:color w:val="70AD47" w:themeColor="accent6"/>
          <w:sz w:val="32"/>
          <w:szCs w:val="32"/>
        </w:rPr>
        <w:t>NATURAL RESOURCE CONSERVATION DISTRICT</w:t>
      </w:r>
    </w:p>
    <w:p w:rsidR="0030065F" w:rsidRPr="0030065F" w:rsidRDefault="0030065F" w:rsidP="0030065F">
      <w:pPr>
        <w:jc w:val="center"/>
        <w:rPr>
          <w:color w:val="70AD47" w:themeColor="accent6"/>
          <w:sz w:val="32"/>
          <w:szCs w:val="32"/>
        </w:rPr>
      </w:pPr>
      <w:r w:rsidRPr="0030065F">
        <w:rPr>
          <w:color w:val="70AD47" w:themeColor="accent6"/>
          <w:sz w:val="32"/>
          <w:szCs w:val="32"/>
        </w:rPr>
        <w:t>BOARD OF SUPERVISORS MEETING AGENDA</w:t>
      </w:r>
    </w:p>
    <w:p w:rsidR="0030065F" w:rsidRPr="0030065F" w:rsidRDefault="0030065F" w:rsidP="0030065F">
      <w:pPr>
        <w:jc w:val="center"/>
        <w:rPr>
          <w:color w:val="70AD47" w:themeColor="accent6"/>
          <w:sz w:val="32"/>
          <w:szCs w:val="32"/>
        </w:rPr>
      </w:pPr>
      <w:r w:rsidRPr="0030065F">
        <w:rPr>
          <w:color w:val="70AD47" w:themeColor="accent6"/>
          <w:sz w:val="32"/>
          <w:szCs w:val="32"/>
        </w:rPr>
        <w:t xml:space="preserve">REGULAR MEETING, </w:t>
      </w:r>
      <w:r w:rsidRPr="0030065F">
        <w:rPr>
          <w:color w:val="70AD47" w:themeColor="accent6"/>
          <w:sz w:val="32"/>
          <w:szCs w:val="32"/>
        </w:rPr>
        <w:t>8/29/23</w:t>
      </w:r>
      <w:r w:rsidRPr="0030065F">
        <w:rPr>
          <w:color w:val="70AD47" w:themeColor="accent6"/>
          <w:sz w:val="32"/>
          <w:szCs w:val="32"/>
        </w:rPr>
        <w:t xml:space="preserve">   6pm</w:t>
      </w:r>
    </w:p>
    <w:p w:rsidR="0030065F" w:rsidRPr="0030065F" w:rsidRDefault="0030065F" w:rsidP="0030065F">
      <w:pPr>
        <w:jc w:val="center"/>
        <w:rPr>
          <w:color w:val="70AD47" w:themeColor="accent6"/>
          <w:sz w:val="32"/>
          <w:szCs w:val="32"/>
        </w:rPr>
      </w:pPr>
      <w:r w:rsidRPr="0030065F">
        <w:rPr>
          <w:color w:val="70AD47" w:themeColor="accent6"/>
          <w:sz w:val="32"/>
          <w:szCs w:val="32"/>
        </w:rPr>
        <w:t>123 Main ST, Taylor AZ 85939</w:t>
      </w:r>
    </w:p>
    <w:p w:rsidR="0030065F" w:rsidRPr="0030065F" w:rsidRDefault="0030065F" w:rsidP="0030065F">
      <w:pPr>
        <w:rPr>
          <w:color w:val="538135" w:themeColor="accent6" w:themeShade="BF"/>
          <w:sz w:val="32"/>
          <w:szCs w:val="32"/>
        </w:rPr>
      </w:pPr>
    </w:p>
    <w:p w:rsidR="0030065F" w:rsidRDefault="0030065F" w:rsidP="0030065F">
      <w:pPr>
        <w:numPr>
          <w:ilvl w:val="0"/>
          <w:numId w:val="1"/>
        </w:numPr>
        <w:rPr>
          <w:sz w:val="22"/>
          <w:szCs w:val="22"/>
        </w:rPr>
      </w:pPr>
      <w:r w:rsidRPr="0059372B">
        <w:rPr>
          <w:sz w:val="22"/>
          <w:szCs w:val="22"/>
        </w:rPr>
        <w:t>Call to order.</w:t>
      </w:r>
    </w:p>
    <w:p w:rsidR="0030065F" w:rsidRPr="0059372B" w:rsidRDefault="0030065F" w:rsidP="0030065F">
      <w:pPr>
        <w:ind w:left="1080"/>
        <w:rPr>
          <w:sz w:val="22"/>
          <w:szCs w:val="22"/>
        </w:rPr>
      </w:pPr>
    </w:p>
    <w:p w:rsidR="0030065F" w:rsidRDefault="0030065F" w:rsidP="0030065F">
      <w:pPr>
        <w:numPr>
          <w:ilvl w:val="0"/>
          <w:numId w:val="1"/>
        </w:numPr>
        <w:rPr>
          <w:sz w:val="22"/>
          <w:szCs w:val="22"/>
        </w:rPr>
      </w:pPr>
      <w:r w:rsidRPr="729C9613">
        <w:rPr>
          <w:sz w:val="22"/>
          <w:szCs w:val="22"/>
        </w:rPr>
        <w:t>Mi</w:t>
      </w:r>
      <w:r>
        <w:rPr>
          <w:sz w:val="22"/>
          <w:szCs w:val="22"/>
        </w:rPr>
        <w:t>nutes  -   4/20/23</w:t>
      </w:r>
    </w:p>
    <w:p w:rsidR="0030065F" w:rsidRPr="0059372B" w:rsidRDefault="0030065F" w:rsidP="0030065F">
      <w:pPr>
        <w:ind w:left="1080"/>
        <w:rPr>
          <w:sz w:val="22"/>
          <w:szCs w:val="22"/>
        </w:rPr>
      </w:pPr>
    </w:p>
    <w:p w:rsidR="0030065F" w:rsidRPr="00D1716D" w:rsidRDefault="0030065F" w:rsidP="0030065F">
      <w:pPr>
        <w:ind w:left="1050" w:hanging="690"/>
        <w:rPr>
          <w:color w:val="00B0F0"/>
          <w:sz w:val="36"/>
          <w:szCs w:val="36"/>
        </w:rPr>
      </w:pPr>
      <w:r w:rsidRPr="0059372B">
        <w:rPr>
          <w:sz w:val="22"/>
          <w:szCs w:val="22"/>
        </w:rPr>
        <w:t>3</w:t>
      </w:r>
      <w:r>
        <w:rPr>
          <w:sz w:val="22"/>
          <w:szCs w:val="22"/>
        </w:rPr>
        <w:t>.</w:t>
      </w:r>
      <w:r>
        <w:rPr>
          <w:sz w:val="22"/>
          <w:szCs w:val="22"/>
        </w:rPr>
        <w:tab/>
      </w:r>
      <w:r w:rsidRPr="0059372B">
        <w:rPr>
          <w:sz w:val="22"/>
          <w:szCs w:val="22"/>
        </w:rPr>
        <w:t>Reports</w:t>
      </w:r>
      <w:r w:rsidRPr="0059372B">
        <w:rPr>
          <w:sz w:val="16"/>
          <w:szCs w:val="22"/>
        </w:rPr>
        <w:t>: (</w:t>
      </w:r>
      <w:r w:rsidRPr="0059372B">
        <w:rPr>
          <w:rFonts w:ascii="Lucida Handwriting" w:hAnsi="Lucida Handwriting"/>
          <w:i/>
          <w:sz w:val="16"/>
          <w:szCs w:val="22"/>
        </w:rPr>
        <w:t xml:space="preserve">reports may be submitted in writing, presented orally, or both, and may be discussed and voted </w:t>
      </w:r>
      <w:r>
        <w:rPr>
          <w:rFonts w:ascii="Lucida Handwriting" w:hAnsi="Lucida Handwriting"/>
          <w:i/>
          <w:sz w:val="16"/>
          <w:szCs w:val="22"/>
        </w:rPr>
        <w:t xml:space="preserve">   </w:t>
      </w:r>
      <w:r w:rsidRPr="0059372B">
        <w:rPr>
          <w:rFonts w:ascii="Lucida Handwriting" w:hAnsi="Lucida Handwriting"/>
          <w:i/>
          <w:sz w:val="16"/>
          <w:szCs w:val="22"/>
        </w:rPr>
        <w:t>upon</w:t>
      </w:r>
      <w:r w:rsidRPr="0059372B">
        <w:rPr>
          <w:rFonts w:ascii="Freestyle Script" w:hAnsi="Freestyle Script"/>
          <w:sz w:val="16"/>
          <w:szCs w:val="22"/>
        </w:rPr>
        <w:t>).</w:t>
      </w:r>
      <w:r>
        <w:rPr>
          <w:rFonts w:ascii="Freestyle Script" w:hAnsi="Freestyle Script"/>
          <w:sz w:val="16"/>
          <w:szCs w:val="22"/>
        </w:rPr>
        <w:t xml:space="preserve"> </w:t>
      </w:r>
    </w:p>
    <w:p w:rsidR="0030065F" w:rsidRPr="0059372B" w:rsidRDefault="0030065F" w:rsidP="0030065F">
      <w:pPr>
        <w:numPr>
          <w:ilvl w:val="1"/>
          <w:numId w:val="2"/>
        </w:numPr>
        <w:rPr>
          <w:sz w:val="22"/>
          <w:szCs w:val="22"/>
        </w:rPr>
      </w:pPr>
      <w:r w:rsidRPr="0059372B">
        <w:rPr>
          <w:sz w:val="22"/>
          <w:szCs w:val="22"/>
        </w:rPr>
        <w:t>USDA-NRCS – conservation programs</w:t>
      </w:r>
      <w:r>
        <w:rPr>
          <w:sz w:val="22"/>
          <w:szCs w:val="22"/>
        </w:rPr>
        <w:t xml:space="preserve"> </w:t>
      </w:r>
    </w:p>
    <w:p w:rsidR="0030065F" w:rsidRPr="0059372B" w:rsidRDefault="0030065F" w:rsidP="0030065F">
      <w:pPr>
        <w:numPr>
          <w:ilvl w:val="1"/>
          <w:numId w:val="2"/>
        </w:numPr>
        <w:rPr>
          <w:sz w:val="22"/>
          <w:szCs w:val="22"/>
        </w:rPr>
      </w:pPr>
      <w:r w:rsidRPr="0059372B">
        <w:rPr>
          <w:sz w:val="22"/>
          <w:szCs w:val="22"/>
        </w:rPr>
        <w:t>USDA- Forest Service – pertaining to conservation programs</w:t>
      </w:r>
      <w:r>
        <w:rPr>
          <w:sz w:val="22"/>
          <w:szCs w:val="22"/>
        </w:rPr>
        <w:t xml:space="preserve"> –</w:t>
      </w:r>
    </w:p>
    <w:p w:rsidR="0030065F" w:rsidRDefault="0030065F" w:rsidP="0030065F">
      <w:pPr>
        <w:numPr>
          <w:ilvl w:val="1"/>
          <w:numId w:val="2"/>
        </w:numPr>
        <w:rPr>
          <w:sz w:val="22"/>
          <w:szCs w:val="22"/>
        </w:rPr>
      </w:pPr>
      <w:r w:rsidRPr="0059372B">
        <w:rPr>
          <w:sz w:val="22"/>
          <w:szCs w:val="22"/>
        </w:rPr>
        <w:t>Arizona Game and Fish</w:t>
      </w:r>
      <w:r>
        <w:rPr>
          <w:sz w:val="22"/>
          <w:szCs w:val="22"/>
        </w:rPr>
        <w:t xml:space="preserve"> 8</w:t>
      </w:r>
    </w:p>
    <w:p w:rsidR="0030065F" w:rsidRDefault="0030065F" w:rsidP="0030065F">
      <w:pPr>
        <w:numPr>
          <w:ilvl w:val="1"/>
          <w:numId w:val="2"/>
        </w:numPr>
        <w:rPr>
          <w:sz w:val="22"/>
          <w:szCs w:val="22"/>
        </w:rPr>
      </w:pPr>
      <w:r w:rsidRPr="00932CCA">
        <w:rPr>
          <w:sz w:val="22"/>
          <w:szCs w:val="22"/>
        </w:rPr>
        <w:t>Apache Farm Bureau</w:t>
      </w:r>
      <w:r>
        <w:rPr>
          <w:sz w:val="22"/>
          <w:szCs w:val="22"/>
        </w:rPr>
        <w:t xml:space="preserve"> –</w:t>
      </w:r>
    </w:p>
    <w:p w:rsidR="0030065F" w:rsidRDefault="0030065F" w:rsidP="0030065F">
      <w:pPr>
        <w:numPr>
          <w:ilvl w:val="1"/>
          <w:numId w:val="2"/>
        </w:numPr>
        <w:rPr>
          <w:sz w:val="22"/>
          <w:szCs w:val="22"/>
        </w:rPr>
      </w:pPr>
      <w:r>
        <w:rPr>
          <w:sz w:val="22"/>
          <w:szCs w:val="22"/>
        </w:rPr>
        <w:t>U of A Coop Extension</w:t>
      </w:r>
    </w:p>
    <w:p w:rsidR="0030065F" w:rsidRDefault="0030065F" w:rsidP="0030065F">
      <w:pPr>
        <w:numPr>
          <w:ilvl w:val="1"/>
          <w:numId w:val="2"/>
        </w:numPr>
        <w:rPr>
          <w:sz w:val="22"/>
          <w:szCs w:val="22"/>
        </w:rPr>
      </w:pPr>
      <w:r>
        <w:rPr>
          <w:sz w:val="22"/>
          <w:szCs w:val="22"/>
        </w:rPr>
        <w:t xml:space="preserve">BLM -  </w:t>
      </w:r>
    </w:p>
    <w:p w:rsidR="0030065F" w:rsidRPr="00932CCA" w:rsidRDefault="0030065F" w:rsidP="0030065F">
      <w:pPr>
        <w:numPr>
          <w:ilvl w:val="1"/>
          <w:numId w:val="2"/>
        </w:numPr>
        <w:rPr>
          <w:sz w:val="22"/>
          <w:szCs w:val="22"/>
        </w:rPr>
      </w:pPr>
      <w:r w:rsidRPr="00932CCA">
        <w:rPr>
          <w:sz w:val="22"/>
          <w:szCs w:val="22"/>
        </w:rPr>
        <w:t>US Fish &amp; Wildlife - pertaining to conservation programs</w:t>
      </w:r>
    </w:p>
    <w:p w:rsidR="0030065F" w:rsidRDefault="0030065F" w:rsidP="0030065F">
      <w:pPr>
        <w:numPr>
          <w:ilvl w:val="1"/>
          <w:numId w:val="2"/>
        </w:numPr>
        <w:rPr>
          <w:sz w:val="22"/>
          <w:szCs w:val="22"/>
        </w:rPr>
      </w:pPr>
      <w:r>
        <w:rPr>
          <w:sz w:val="22"/>
          <w:szCs w:val="22"/>
        </w:rPr>
        <w:t xml:space="preserve">State Forestry (DFFM) </w:t>
      </w:r>
    </w:p>
    <w:p w:rsidR="0030065F" w:rsidRDefault="0030065F" w:rsidP="0030065F">
      <w:pPr>
        <w:numPr>
          <w:ilvl w:val="1"/>
          <w:numId w:val="2"/>
        </w:numPr>
        <w:rPr>
          <w:sz w:val="22"/>
          <w:szCs w:val="22"/>
        </w:rPr>
      </w:pPr>
      <w:r>
        <w:rPr>
          <w:sz w:val="22"/>
          <w:szCs w:val="22"/>
        </w:rPr>
        <w:t xml:space="preserve">AZ State Land Dept. - </w:t>
      </w:r>
    </w:p>
    <w:p w:rsidR="0030065F" w:rsidRPr="008C3229" w:rsidRDefault="0030065F" w:rsidP="0030065F">
      <w:pPr>
        <w:rPr>
          <w:sz w:val="22"/>
          <w:szCs w:val="22"/>
        </w:rPr>
      </w:pPr>
      <w:r>
        <w:rPr>
          <w:sz w:val="22"/>
          <w:szCs w:val="22"/>
        </w:rPr>
        <w:t xml:space="preserve">                   </w:t>
      </w:r>
      <w:r w:rsidRPr="008C3229">
        <w:rPr>
          <w:sz w:val="22"/>
          <w:szCs w:val="22"/>
        </w:rPr>
        <w:t xml:space="preserve"> ○   District Operations</w:t>
      </w:r>
      <w:r>
        <w:rPr>
          <w:sz w:val="22"/>
          <w:szCs w:val="22"/>
        </w:rPr>
        <w:t>/ Education Center</w:t>
      </w:r>
      <w:r w:rsidRPr="008C3229">
        <w:rPr>
          <w:sz w:val="22"/>
          <w:szCs w:val="22"/>
        </w:rPr>
        <w:t xml:space="preserve"> </w:t>
      </w:r>
    </w:p>
    <w:p w:rsidR="0030065F" w:rsidRPr="0059372B" w:rsidRDefault="0030065F" w:rsidP="0030065F">
      <w:pPr>
        <w:numPr>
          <w:ilvl w:val="1"/>
          <w:numId w:val="2"/>
        </w:numPr>
        <w:rPr>
          <w:sz w:val="22"/>
          <w:szCs w:val="22"/>
        </w:rPr>
      </w:pPr>
      <w:r w:rsidRPr="729C9613">
        <w:rPr>
          <w:sz w:val="22"/>
          <w:szCs w:val="22"/>
        </w:rPr>
        <w:t xml:space="preserve">AZ Association of </w:t>
      </w:r>
      <w:r>
        <w:rPr>
          <w:sz w:val="22"/>
          <w:szCs w:val="22"/>
        </w:rPr>
        <w:t xml:space="preserve">Conservation Districts – </w:t>
      </w:r>
    </w:p>
    <w:p w:rsidR="0030065F" w:rsidRPr="0059372B" w:rsidRDefault="0030065F" w:rsidP="0030065F">
      <w:pPr>
        <w:numPr>
          <w:ilvl w:val="1"/>
          <w:numId w:val="2"/>
        </w:numPr>
        <w:rPr>
          <w:sz w:val="22"/>
          <w:szCs w:val="22"/>
        </w:rPr>
      </w:pPr>
      <w:r w:rsidRPr="0059372B">
        <w:rPr>
          <w:sz w:val="22"/>
          <w:szCs w:val="22"/>
        </w:rPr>
        <w:t>District Technical Advisors – pertaining to local district programs</w:t>
      </w:r>
      <w:r>
        <w:rPr>
          <w:sz w:val="22"/>
          <w:szCs w:val="22"/>
        </w:rPr>
        <w:t xml:space="preserve"> meeting</w:t>
      </w:r>
    </w:p>
    <w:p w:rsidR="0030065F" w:rsidRDefault="0030065F" w:rsidP="0030065F">
      <w:pPr>
        <w:numPr>
          <w:ilvl w:val="1"/>
          <w:numId w:val="2"/>
        </w:numPr>
        <w:tabs>
          <w:tab w:val="left" w:pos="1080"/>
        </w:tabs>
        <w:rPr>
          <w:sz w:val="22"/>
          <w:szCs w:val="22"/>
        </w:rPr>
      </w:pPr>
      <w:r w:rsidRPr="0059372B">
        <w:rPr>
          <w:sz w:val="22"/>
          <w:szCs w:val="22"/>
        </w:rPr>
        <w:t xml:space="preserve">Other Agency Representatives – </w:t>
      </w:r>
    </w:p>
    <w:p w:rsidR="0030065F" w:rsidRDefault="0030065F" w:rsidP="0030065F">
      <w:pPr>
        <w:tabs>
          <w:tab w:val="left" w:pos="1080"/>
        </w:tabs>
        <w:ind w:left="1440"/>
        <w:rPr>
          <w:sz w:val="22"/>
          <w:szCs w:val="22"/>
        </w:rPr>
      </w:pPr>
    </w:p>
    <w:p w:rsidR="0030065F" w:rsidRDefault="0030065F" w:rsidP="0030065F">
      <w:pPr>
        <w:tabs>
          <w:tab w:val="left" w:pos="1080"/>
        </w:tabs>
        <w:ind w:left="360"/>
        <w:rPr>
          <w:sz w:val="22"/>
          <w:szCs w:val="22"/>
        </w:rPr>
      </w:pPr>
      <w:r>
        <w:rPr>
          <w:sz w:val="22"/>
          <w:szCs w:val="22"/>
        </w:rPr>
        <w:t>4</w:t>
      </w:r>
      <w:r>
        <w:rPr>
          <w:sz w:val="22"/>
          <w:szCs w:val="22"/>
        </w:rPr>
        <w:t>.</w:t>
      </w:r>
      <w:r w:rsidRPr="0059372B">
        <w:rPr>
          <w:sz w:val="22"/>
          <w:szCs w:val="22"/>
        </w:rPr>
        <w:tab/>
        <w:t>New Business:</w:t>
      </w:r>
    </w:p>
    <w:p w:rsidR="0030065F" w:rsidRDefault="0030065F" w:rsidP="0030065F">
      <w:pPr>
        <w:tabs>
          <w:tab w:val="left" w:pos="1080"/>
        </w:tabs>
        <w:ind w:left="360"/>
        <w:rPr>
          <w:sz w:val="22"/>
          <w:szCs w:val="22"/>
        </w:rPr>
      </w:pPr>
      <w:r>
        <w:rPr>
          <w:sz w:val="22"/>
          <w:szCs w:val="22"/>
        </w:rPr>
        <w:tab/>
        <w:t>A) Elections and offices</w:t>
      </w:r>
    </w:p>
    <w:p w:rsidR="0030065F" w:rsidRDefault="0030065F" w:rsidP="0030065F">
      <w:pPr>
        <w:tabs>
          <w:tab w:val="left" w:pos="1080"/>
        </w:tabs>
        <w:ind w:left="1080"/>
        <w:rPr>
          <w:sz w:val="22"/>
          <w:szCs w:val="22"/>
        </w:rPr>
      </w:pPr>
      <w:r>
        <w:rPr>
          <w:sz w:val="22"/>
          <w:szCs w:val="22"/>
        </w:rPr>
        <w:t xml:space="preserve">B)  </w:t>
      </w:r>
      <w:r w:rsidRPr="729C9613">
        <w:rPr>
          <w:sz w:val="22"/>
          <w:szCs w:val="22"/>
        </w:rPr>
        <w:t>New Cooperators</w:t>
      </w:r>
    </w:p>
    <w:p w:rsidR="0030065F" w:rsidRDefault="0030065F" w:rsidP="0030065F">
      <w:pPr>
        <w:tabs>
          <w:tab w:val="left" w:pos="1080"/>
        </w:tabs>
        <w:ind w:left="1080"/>
        <w:rPr>
          <w:sz w:val="22"/>
          <w:szCs w:val="22"/>
        </w:rPr>
      </w:pPr>
      <w:r>
        <w:rPr>
          <w:sz w:val="22"/>
          <w:szCs w:val="22"/>
        </w:rPr>
        <w:t>C) District update</w:t>
      </w:r>
    </w:p>
    <w:p w:rsidR="0030065F" w:rsidRDefault="0030065F" w:rsidP="0030065F">
      <w:pPr>
        <w:tabs>
          <w:tab w:val="left" w:pos="1080"/>
        </w:tabs>
        <w:ind w:left="1080"/>
        <w:rPr>
          <w:sz w:val="22"/>
          <w:szCs w:val="22"/>
        </w:rPr>
      </w:pPr>
      <w:r>
        <w:rPr>
          <w:sz w:val="22"/>
          <w:szCs w:val="22"/>
        </w:rPr>
        <w:t>D</w:t>
      </w:r>
      <w:r w:rsidRPr="729C9613">
        <w:rPr>
          <w:sz w:val="22"/>
          <w:szCs w:val="22"/>
        </w:rPr>
        <w:t>)  Pay Bills</w:t>
      </w:r>
    </w:p>
    <w:p w:rsidR="0030065F" w:rsidRDefault="0030065F" w:rsidP="0030065F">
      <w:pPr>
        <w:tabs>
          <w:tab w:val="left" w:pos="1080"/>
        </w:tabs>
        <w:rPr>
          <w:sz w:val="22"/>
          <w:szCs w:val="22"/>
        </w:rPr>
      </w:pPr>
    </w:p>
    <w:p w:rsidR="0030065F" w:rsidRDefault="0030065F" w:rsidP="0030065F">
      <w:pPr>
        <w:tabs>
          <w:tab w:val="left" w:pos="1080"/>
        </w:tabs>
        <w:ind w:left="360"/>
        <w:rPr>
          <w:sz w:val="22"/>
          <w:szCs w:val="22"/>
        </w:rPr>
      </w:pPr>
      <w:r>
        <w:rPr>
          <w:sz w:val="22"/>
          <w:szCs w:val="22"/>
        </w:rPr>
        <w:t>5</w:t>
      </w:r>
      <w:r w:rsidRPr="729C9613">
        <w:rPr>
          <w:sz w:val="22"/>
          <w:szCs w:val="22"/>
        </w:rPr>
        <w:t>.          Approval of District Financial /Ed Center Reports</w:t>
      </w:r>
      <w:r>
        <w:tab/>
      </w:r>
    </w:p>
    <w:p w:rsidR="0030065F" w:rsidRPr="0059372B" w:rsidRDefault="0030065F" w:rsidP="0030065F">
      <w:pPr>
        <w:tabs>
          <w:tab w:val="left" w:pos="1080"/>
        </w:tabs>
        <w:ind w:left="360"/>
        <w:rPr>
          <w:sz w:val="22"/>
          <w:szCs w:val="22"/>
        </w:rPr>
      </w:pPr>
    </w:p>
    <w:p w:rsidR="0030065F" w:rsidRPr="00932CCA" w:rsidRDefault="0030065F" w:rsidP="0030065F">
      <w:pPr>
        <w:tabs>
          <w:tab w:val="left" w:pos="1080"/>
        </w:tabs>
        <w:ind w:left="1080" w:hanging="720"/>
        <w:rPr>
          <w:sz w:val="22"/>
          <w:szCs w:val="22"/>
        </w:rPr>
      </w:pPr>
      <w:r>
        <w:rPr>
          <w:sz w:val="22"/>
          <w:szCs w:val="22"/>
        </w:rPr>
        <w:t>6</w:t>
      </w:r>
      <w:r w:rsidRPr="729C9613">
        <w:rPr>
          <w:sz w:val="22"/>
          <w:szCs w:val="22"/>
        </w:rPr>
        <w:t>.</w:t>
      </w:r>
      <w:r>
        <w:tab/>
      </w:r>
      <w:r w:rsidRPr="729C9613">
        <w:rPr>
          <w:sz w:val="22"/>
          <w:szCs w:val="22"/>
        </w:rPr>
        <w:t xml:space="preserve">Call to the </w:t>
      </w:r>
      <w:r w:rsidRPr="729C9613">
        <w:rPr>
          <w:sz w:val="20"/>
          <w:szCs w:val="20"/>
        </w:rPr>
        <w:t>Public</w:t>
      </w:r>
      <w:r w:rsidRPr="729C9613">
        <w:rPr>
          <w:sz w:val="16"/>
          <w:szCs w:val="16"/>
        </w:rPr>
        <w:t xml:space="preserve"> (</w:t>
      </w:r>
      <w:r w:rsidRPr="729C9613">
        <w:rPr>
          <w:rFonts w:ascii="Lucida Handwriting" w:hAnsi="Lucida Handwriting"/>
          <w:i/>
          <w:iCs/>
          <w:sz w:val="16"/>
          <w:szCs w:val="16"/>
        </w:rPr>
        <w:t>This is the time for public comment. Members of the Board may not discuss items that are not on the agenda. Matters raised by the public may be scheduled for consideration at a later date</w:t>
      </w:r>
      <w:r w:rsidRPr="729C9613">
        <w:rPr>
          <w:rFonts w:ascii="Lucida Handwriting" w:hAnsi="Lucida Handwriting"/>
          <w:sz w:val="16"/>
          <w:szCs w:val="16"/>
        </w:rPr>
        <w:t>.)</w:t>
      </w:r>
    </w:p>
    <w:p w:rsidR="0030065F" w:rsidRPr="0059372B" w:rsidRDefault="0030065F" w:rsidP="0030065F">
      <w:pPr>
        <w:tabs>
          <w:tab w:val="left" w:pos="1080"/>
        </w:tabs>
        <w:ind w:left="1080" w:hanging="720"/>
        <w:rPr>
          <w:sz w:val="16"/>
          <w:szCs w:val="16"/>
        </w:rPr>
      </w:pPr>
    </w:p>
    <w:p w:rsidR="0030065F" w:rsidRDefault="0030065F" w:rsidP="0030065F">
      <w:pPr>
        <w:tabs>
          <w:tab w:val="left" w:pos="1080"/>
        </w:tabs>
        <w:ind w:left="1080" w:hanging="720"/>
        <w:rPr>
          <w:sz w:val="16"/>
          <w:szCs w:val="16"/>
        </w:rPr>
      </w:pPr>
      <w:r>
        <w:rPr>
          <w:sz w:val="22"/>
          <w:szCs w:val="22"/>
        </w:rPr>
        <w:t>7</w:t>
      </w:r>
      <w:r w:rsidRPr="729C9613">
        <w:rPr>
          <w:sz w:val="22"/>
          <w:szCs w:val="22"/>
        </w:rPr>
        <w:t>.</w:t>
      </w:r>
      <w:r>
        <w:tab/>
      </w:r>
      <w:r w:rsidRPr="729C9613">
        <w:rPr>
          <w:sz w:val="22"/>
          <w:szCs w:val="22"/>
        </w:rPr>
        <w:t xml:space="preserve">Executive </w:t>
      </w:r>
      <w:r w:rsidRPr="729C9613">
        <w:rPr>
          <w:sz w:val="20"/>
          <w:szCs w:val="20"/>
        </w:rPr>
        <w:t>Session</w:t>
      </w:r>
      <w:r w:rsidRPr="729C9613">
        <w:rPr>
          <w:sz w:val="16"/>
          <w:szCs w:val="16"/>
        </w:rPr>
        <w:t xml:space="preserve"> (</w:t>
      </w:r>
      <w:r w:rsidRPr="729C9613">
        <w:rPr>
          <w:rFonts w:ascii="Lucida Handwriting" w:hAnsi="Lucida Handwriting"/>
          <w:i/>
          <w:iCs/>
          <w:sz w:val="16"/>
          <w:szCs w:val="16"/>
        </w:rPr>
        <w:t>The Board may vote to enter into Executive Session, which will not be open to the public, for the purpose of discussion or consideration of USDA-NRCS records exempted by law from public inspection that is specifically required to be maintained as confidential by federal law pursuant to Arizona Revised Statutes</w:t>
      </w:r>
      <w:r w:rsidRPr="729C9613">
        <w:rPr>
          <w:rFonts w:ascii="French Script MT" w:hAnsi="French Script MT"/>
          <w:i/>
          <w:iCs/>
          <w:sz w:val="16"/>
          <w:szCs w:val="16"/>
        </w:rPr>
        <w:t xml:space="preserve"> </w:t>
      </w:r>
      <w:r w:rsidRPr="729C9613">
        <w:rPr>
          <w:i/>
          <w:iCs/>
          <w:sz w:val="16"/>
          <w:szCs w:val="16"/>
        </w:rPr>
        <w:t>§37-431.03(A)(2).</w:t>
      </w:r>
      <w:r w:rsidRPr="729C9613">
        <w:rPr>
          <w:sz w:val="16"/>
          <w:szCs w:val="16"/>
        </w:rPr>
        <w:t xml:space="preserve">)  </w:t>
      </w:r>
    </w:p>
    <w:p w:rsidR="0030065F" w:rsidRPr="0038151D" w:rsidRDefault="0030065F" w:rsidP="0030065F">
      <w:pPr>
        <w:tabs>
          <w:tab w:val="left" w:pos="1080"/>
        </w:tabs>
        <w:ind w:left="1080" w:hanging="720"/>
        <w:rPr>
          <w:sz w:val="32"/>
          <w:szCs w:val="32"/>
        </w:rPr>
      </w:pPr>
    </w:p>
    <w:p w:rsidR="0030065F" w:rsidRDefault="0030065F" w:rsidP="0030065F">
      <w:pPr>
        <w:tabs>
          <w:tab w:val="left" w:pos="1080"/>
        </w:tabs>
        <w:ind w:left="1080" w:hanging="720"/>
        <w:rPr>
          <w:sz w:val="22"/>
          <w:szCs w:val="22"/>
        </w:rPr>
      </w:pPr>
      <w:r>
        <w:rPr>
          <w:sz w:val="22"/>
          <w:szCs w:val="22"/>
        </w:rPr>
        <w:t>8</w:t>
      </w:r>
      <w:r w:rsidRPr="729C9613">
        <w:rPr>
          <w:sz w:val="22"/>
          <w:szCs w:val="22"/>
        </w:rPr>
        <w:t>.</w:t>
      </w:r>
      <w:r>
        <w:tab/>
      </w:r>
      <w:r w:rsidRPr="729C9613">
        <w:rPr>
          <w:sz w:val="22"/>
          <w:szCs w:val="22"/>
        </w:rPr>
        <w:t xml:space="preserve">Announcements of future meeting date:  </w:t>
      </w:r>
    </w:p>
    <w:p w:rsidR="0030065F" w:rsidRPr="0059372B" w:rsidRDefault="0030065F" w:rsidP="0030065F">
      <w:pPr>
        <w:tabs>
          <w:tab w:val="left" w:pos="1080"/>
        </w:tabs>
        <w:ind w:left="1080" w:hanging="720"/>
        <w:rPr>
          <w:sz w:val="22"/>
          <w:szCs w:val="22"/>
        </w:rPr>
      </w:pPr>
      <w:r>
        <w:rPr>
          <w:sz w:val="22"/>
          <w:szCs w:val="22"/>
        </w:rPr>
        <w:tab/>
      </w:r>
    </w:p>
    <w:p w:rsidR="0030065F" w:rsidRDefault="0030065F" w:rsidP="0030065F">
      <w:pPr>
        <w:tabs>
          <w:tab w:val="left" w:pos="1080"/>
          <w:tab w:val="left" w:pos="2511"/>
        </w:tabs>
        <w:ind w:left="360"/>
        <w:rPr>
          <w:sz w:val="22"/>
          <w:szCs w:val="22"/>
        </w:rPr>
      </w:pPr>
      <w:r>
        <w:rPr>
          <w:sz w:val="22"/>
          <w:szCs w:val="22"/>
        </w:rPr>
        <w:t>9</w:t>
      </w:r>
      <w:bookmarkStart w:id="0" w:name="_GoBack"/>
      <w:bookmarkEnd w:id="0"/>
      <w:r w:rsidRPr="0059372B">
        <w:rPr>
          <w:sz w:val="22"/>
          <w:szCs w:val="22"/>
        </w:rPr>
        <w:t>.</w:t>
      </w:r>
      <w:r w:rsidRPr="0059372B">
        <w:rPr>
          <w:sz w:val="22"/>
          <w:szCs w:val="22"/>
        </w:rPr>
        <w:tab/>
        <w:t>Adjourn</w:t>
      </w:r>
    </w:p>
    <w:p w:rsidR="00E34227" w:rsidRDefault="00E34227"/>
    <w:sectPr w:rsidR="00E342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41407"/>
    <w:multiLevelType w:val="hybridMultilevel"/>
    <w:tmpl w:val="919810A6"/>
    <w:lvl w:ilvl="0" w:tplc="0409000F">
      <w:start w:val="4"/>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C9B3B2E"/>
    <w:multiLevelType w:val="hybridMultilevel"/>
    <w:tmpl w:val="37C27D6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AF74E40"/>
    <w:multiLevelType w:val="hybridMultilevel"/>
    <w:tmpl w:val="45285FBE"/>
    <w:lvl w:ilvl="0" w:tplc="664A9904">
      <w:start w:val="1"/>
      <w:numFmt w:val="decimal"/>
      <w:lvlText w:val="%1."/>
      <w:lvlJc w:val="left"/>
      <w:pPr>
        <w:tabs>
          <w:tab w:val="num" w:pos="1080"/>
        </w:tabs>
        <w:ind w:left="1080" w:hanging="720"/>
      </w:pPr>
      <w:rPr>
        <w:rFonts w:hint="default"/>
      </w:rPr>
    </w:lvl>
    <w:lvl w:ilvl="1" w:tplc="6EB49182">
      <w:start w:val="1"/>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65F"/>
    <w:rsid w:val="0030065F"/>
    <w:rsid w:val="00E34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6F036C-EED6-4800-89C6-90201E7B6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065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06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236</Words>
  <Characters>1349</Characters>
  <Application>Microsoft Office Word</Application>
  <DocSecurity>0</DocSecurity>
  <Lines>11</Lines>
  <Paragraphs>3</Paragraphs>
  <ScaleCrop>false</ScaleCrop>
  <Company/>
  <LinksUpToDate>false</LinksUpToDate>
  <CharactersWithSpaces>1582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2023-08-17T21:25:00Z</dcterms:created>
  <dcterms:modified xsi:type="dcterms:W3CDTF">2023-08-17T21:39:00Z</dcterms:modified>
</cp:coreProperties>
</file>